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2216D" w14:textId="04A0BBF1" w:rsidR="00A30B01" w:rsidRDefault="00A30B01" w:rsidP="00A30B01">
      <w:pPr>
        <w:jc w:val="center"/>
      </w:pPr>
      <w:r>
        <w:t>Hypothetical Seating Chart</w:t>
      </w:r>
    </w:p>
    <w:p w14:paraId="2556B23E" w14:textId="6358BC12" w:rsidR="00A30B01" w:rsidRDefault="00A30B01" w:rsidP="00A30B01">
      <w:r>
        <w:t>Check=the well behaved</w:t>
      </w:r>
    </w:p>
    <w:p w14:paraId="5E33EE55" w14:textId="15469BCE" w:rsidR="00A30B01" w:rsidRDefault="00A30B01" w:rsidP="00A30B01">
      <w:r>
        <w:t>Q= one very quiet student</w:t>
      </w:r>
    </w:p>
    <w:p w14:paraId="50D3DBD8" w14:textId="43076F94" w:rsidR="00A30B01" w:rsidRDefault="00A30B01" w:rsidP="00A30B01">
      <w:r>
        <w:t>W= wheelchair</w:t>
      </w:r>
    </w:p>
    <w:p w14:paraId="0F50507E" w14:textId="517BF994" w:rsidR="00A30B01" w:rsidRDefault="00A30B01" w:rsidP="00A30B01">
      <w:r>
        <w:t>T=Tall</w:t>
      </w:r>
    </w:p>
    <w:p w14:paraId="1C228EBD" w14:textId="7D59E0A2" w:rsidR="00A30B01" w:rsidRDefault="00A30B01" w:rsidP="00A30B01">
      <w:r>
        <w:t>X= other filled seats</w:t>
      </w:r>
    </w:p>
    <w:p w14:paraId="02D3E00A" w14:textId="77777777" w:rsidR="00A30B01" w:rsidRDefault="00A30B01" w:rsidP="00A30B01">
      <w:pPr>
        <w:jc w:val="center"/>
      </w:pPr>
    </w:p>
    <w:tbl>
      <w:tblPr>
        <w:tblStyle w:val="TableGrid"/>
        <w:tblpPr w:leftFromText="180" w:rightFromText="180" w:vertAnchor="text" w:horzAnchor="margin" w:tblpY="-57"/>
        <w:tblW w:w="0" w:type="auto"/>
        <w:tblLook w:val="04A0" w:firstRow="1" w:lastRow="0" w:firstColumn="1" w:lastColumn="0" w:noHBand="0" w:noVBand="1"/>
      </w:tblPr>
      <w:tblGrid>
        <w:gridCol w:w="2553"/>
        <w:gridCol w:w="2553"/>
        <w:gridCol w:w="1320"/>
        <w:gridCol w:w="1307"/>
      </w:tblGrid>
      <w:tr w:rsidR="00A30B01" w:rsidRPr="00A30B01" w14:paraId="090B411C" w14:textId="77777777" w:rsidTr="00A30B01">
        <w:tc>
          <w:tcPr>
            <w:tcW w:w="2553" w:type="dxa"/>
          </w:tcPr>
          <w:p w14:paraId="27FC0715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W</w:t>
            </w:r>
          </w:p>
        </w:tc>
        <w:tc>
          <w:tcPr>
            <w:tcW w:w="2553" w:type="dxa"/>
          </w:tcPr>
          <w:p w14:paraId="0AA88AD9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Check</w:t>
            </w:r>
          </w:p>
        </w:tc>
        <w:tc>
          <w:tcPr>
            <w:tcW w:w="1320" w:type="dxa"/>
          </w:tcPr>
          <w:p w14:paraId="7EE34E9E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Q</w:t>
            </w:r>
          </w:p>
        </w:tc>
        <w:tc>
          <w:tcPr>
            <w:tcW w:w="1307" w:type="dxa"/>
          </w:tcPr>
          <w:p w14:paraId="714BEE8B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S</w:t>
            </w:r>
          </w:p>
        </w:tc>
      </w:tr>
      <w:tr w:rsidR="00A30B01" w:rsidRPr="00A30B01" w14:paraId="13D4F411" w14:textId="77777777" w:rsidTr="00A30B01">
        <w:tc>
          <w:tcPr>
            <w:tcW w:w="2553" w:type="dxa"/>
          </w:tcPr>
          <w:p w14:paraId="0FCD9755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Check</w:t>
            </w:r>
          </w:p>
        </w:tc>
        <w:tc>
          <w:tcPr>
            <w:tcW w:w="2553" w:type="dxa"/>
          </w:tcPr>
          <w:p w14:paraId="5D334848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X</w:t>
            </w:r>
          </w:p>
        </w:tc>
        <w:tc>
          <w:tcPr>
            <w:tcW w:w="1320" w:type="dxa"/>
          </w:tcPr>
          <w:p w14:paraId="1368D909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X</w:t>
            </w:r>
          </w:p>
        </w:tc>
        <w:tc>
          <w:tcPr>
            <w:tcW w:w="1307" w:type="dxa"/>
          </w:tcPr>
          <w:p w14:paraId="385AF0CF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X</w:t>
            </w:r>
          </w:p>
        </w:tc>
      </w:tr>
      <w:tr w:rsidR="00A30B01" w:rsidRPr="00A30B01" w14:paraId="11EA8CD6" w14:textId="77777777" w:rsidTr="00A30B01">
        <w:tc>
          <w:tcPr>
            <w:tcW w:w="2553" w:type="dxa"/>
          </w:tcPr>
          <w:p w14:paraId="6BA3F2DC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X</w:t>
            </w:r>
          </w:p>
        </w:tc>
        <w:tc>
          <w:tcPr>
            <w:tcW w:w="2553" w:type="dxa"/>
          </w:tcPr>
          <w:p w14:paraId="0BA8D517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X</w:t>
            </w:r>
          </w:p>
        </w:tc>
        <w:tc>
          <w:tcPr>
            <w:tcW w:w="1320" w:type="dxa"/>
          </w:tcPr>
          <w:p w14:paraId="67038DDF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X</w:t>
            </w:r>
          </w:p>
        </w:tc>
        <w:tc>
          <w:tcPr>
            <w:tcW w:w="1307" w:type="dxa"/>
          </w:tcPr>
          <w:p w14:paraId="0E669EE6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X</w:t>
            </w:r>
          </w:p>
        </w:tc>
      </w:tr>
      <w:tr w:rsidR="00A30B01" w:rsidRPr="00A30B01" w14:paraId="695DE08A" w14:textId="77777777" w:rsidTr="00A30B01">
        <w:tc>
          <w:tcPr>
            <w:tcW w:w="2553" w:type="dxa"/>
          </w:tcPr>
          <w:p w14:paraId="6E29B8D1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X</w:t>
            </w:r>
          </w:p>
        </w:tc>
        <w:tc>
          <w:tcPr>
            <w:tcW w:w="2553" w:type="dxa"/>
          </w:tcPr>
          <w:p w14:paraId="51A42A47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T</w:t>
            </w:r>
          </w:p>
        </w:tc>
        <w:tc>
          <w:tcPr>
            <w:tcW w:w="1320" w:type="dxa"/>
          </w:tcPr>
          <w:p w14:paraId="21F6C57B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T</w:t>
            </w:r>
          </w:p>
        </w:tc>
        <w:tc>
          <w:tcPr>
            <w:tcW w:w="1307" w:type="dxa"/>
          </w:tcPr>
          <w:p w14:paraId="1302B170" w14:textId="77777777" w:rsidR="00A30B01" w:rsidRPr="00A30B01" w:rsidRDefault="00A30B01" w:rsidP="00A30B01">
            <w:pPr>
              <w:rPr>
                <w:sz w:val="96"/>
                <w:szCs w:val="96"/>
              </w:rPr>
            </w:pPr>
            <w:r w:rsidRPr="00A30B01">
              <w:rPr>
                <w:sz w:val="96"/>
                <w:szCs w:val="96"/>
              </w:rPr>
              <w:t>X</w:t>
            </w:r>
          </w:p>
        </w:tc>
      </w:tr>
    </w:tbl>
    <w:p w14:paraId="72D2E00F" w14:textId="77777777" w:rsidR="00A30B01" w:rsidRDefault="00A30B01" w:rsidP="00A30B01">
      <w:pPr>
        <w:jc w:val="center"/>
      </w:pPr>
    </w:p>
    <w:p w14:paraId="27D42080" w14:textId="77777777" w:rsidR="00A30B01" w:rsidRDefault="00A30B01" w:rsidP="00A30B01">
      <w:pPr>
        <w:jc w:val="center"/>
      </w:pPr>
    </w:p>
    <w:sectPr w:rsidR="00A30B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B01"/>
    <w:rsid w:val="00A3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37C70"/>
  <w15:chartTrackingRefBased/>
  <w15:docId w15:val="{BE65B05D-6576-4CEF-9E28-DB4E095EE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0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cowen</dc:creator>
  <cp:keywords/>
  <dc:description/>
  <cp:lastModifiedBy>andy cowen</cp:lastModifiedBy>
  <cp:revision>1</cp:revision>
  <dcterms:created xsi:type="dcterms:W3CDTF">2023-02-05T01:21:00Z</dcterms:created>
  <dcterms:modified xsi:type="dcterms:W3CDTF">2023-02-05T01:28:00Z</dcterms:modified>
</cp:coreProperties>
</file>